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7B6B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7C48F8BA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0C68D9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C32ABE6" w14:textId="2413D27E" w:rsidR="004B553E" w:rsidRPr="00FF1020" w:rsidRDefault="00D3792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3792C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EF992C9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7810928" w14:textId="69CE1035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434E33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434E33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6C266CE8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67AF66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64C7B02" w14:textId="1DDBFFDF" w:rsidR="004B553E" w:rsidRPr="00FF1020" w:rsidRDefault="00D3792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3792C">
              <w:rPr>
                <w:rFonts w:ascii="Merriweather" w:hAnsi="Merriweather" w:cs="Times New Roman"/>
                <w:b/>
                <w:sz w:val="20"/>
              </w:rPr>
              <w:t>Metodologija istraživanja u predškolskom odgoju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F17B32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B4188B6" w14:textId="409A228A" w:rsidR="004B553E" w:rsidRPr="00FF1020" w:rsidRDefault="00D3792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717A120E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2CE25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9F4DAC8" w14:textId="08EB2940" w:rsidR="004B553E" w:rsidRPr="00FF1020" w:rsidRDefault="00D3792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D3792C">
              <w:rPr>
                <w:rFonts w:ascii="Merriweather" w:hAnsi="Merriweather" w:cs="Times New Roman"/>
                <w:b/>
                <w:sz w:val="20"/>
              </w:rPr>
              <w:t>Sveučilišni preddiplomski studij ranog i predškolskog odgoja i obrazovanja</w:t>
            </w:r>
          </w:p>
        </w:tc>
      </w:tr>
      <w:tr w:rsidR="004B553E" w:rsidRPr="00FF1020" w14:paraId="7DF8AC2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313966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17DB5DF" w14:textId="517D8B28" w:rsidR="004B553E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92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EB71EBA" w14:textId="77777777" w:rsidR="004B553E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222A2EF" w14:textId="77777777" w:rsidR="004B553E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5D16ABC" w14:textId="77777777" w:rsidR="004B553E" w:rsidRPr="00FF1020" w:rsidRDefault="004C0DE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0681C6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7F21A2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DE33CD7" w14:textId="77777777" w:rsidR="004B553E" w:rsidRPr="00FF1020" w:rsidRDefault="004C0D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1A1CDB0" w14:textId="77777777" w:rsidR="004B553E" w:rsidRPr="00FF1020" w:rsidRDefault="004C0D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75C9AA7" w14:textId="1D17EA7B" w:rsidR="004B553E" w:rsidRPr="00FF1020" w:rsidRDefault="004C0D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9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6A5B79B" w14:textId="77777777" w:rsidR="004B553E" w:rsidRPr="00FF1020" w:rsidRDefault="004C0D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E81B0CA" w14:textId="77777777" w:rsidR="004B553E" w:rsidRPr="00FF1020" w:rsidRDefault="004C0D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635C688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516B89F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3B56263" w14:textId="77777777" w:rsidR="004B553E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08C3368" w14:textId="77777777" w:rsidR="004B553E" w:rsidRPr="00FF1020" w:rsidRDefault="004C0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D9CBC2E" w14:textId="77777777" w:rsidR="004B553E" w:rsidRPr="00FF1020" w:rsidRDefault="004C0D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0EBE850" w14:textId="77777777" w:rsidR="004B553E" w:rsidRPr="00FF1020" w:rsidRDefault="004C0D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53BFB80" w14:textId="77777777" w:rsidR="004B553E" w:rsidRPr="00FF1020" w:rsidRDefault="004C0D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92C22B2" w14:textId="77777777" w:rsidR="004B553E" w:rsidRPr="00FF1020" w:rsidRDefault="004C0D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D3BE9E7" w14:textId="5B60E7F7" w:rsidR="004B553E" w:rsidRPr="00FF1020" w:rsidRDefault="004C0D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92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E894658" w14:textId="09F86950" w:rsidR="004B553E" w:rsidRPr="00FF1020" w:rsidRDefault="004C0DE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9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4E8338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B22AC40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C370FB5" w14:textId="2D83E3E9" w:rsidR="00393964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92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762615A" w14:textId="77777777" w:rsidR="00393964" w:rsidRPr="00FF1020" w:rsidRDefault="004C0DE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43DA849" w14:textId="77777777" w:rsidR="00393964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C6DFC9D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2811C3B" w14:textId="77777777" w:rsidR="00393964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E24CD63" w14:textId="0837B26F" w:rsidR="00393964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92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634DD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B0D460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743D30F" w14:textId="2EA4B802" w:rsidR="00453362" w:rsidRPr="00FF1020" w:rsidRDefault="00D3792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2004A47E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D273888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14B0B38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9E491F8" w14:textId="65CB1192" w:rsidR="00453362" w:rsidRPr="00FF1020" w:rsidRDefault="00D3792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6" w:type="dxa"/>
            <w:gridSpan w:val="2"/>
          </w:tcPr>
          <w:p w14:paraId="30C0B2F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B9E2F0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E7E1693" w14:textId="275F6C09" w:rsidR="00453362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92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266EF4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52BA1C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C37A5EC" w14:textId="63BAE430" w:rsidR="00453362" w:rsidRDefault="00D3792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Novi kampus, </w:t>
            </w:r>
            <w:r w:rsidR="00434E33">
              <w:rPr>
                <w:rFonts w:ascii="Merriweather" w:hAnsi="Merriweather" w:cs="Times New Roman"/>
                <w:sz w:val="18"/>
                <w:szCs w:val="20"/>
              </w:rPr>
              <w:t>105</w:t>
            </w:r>
          </w:p>
          <w:p w14:paraId="15EA54BE" w14:textId="5F8E01F3" w:rsidR="00D3792C" w:rsidRPr="00FF1020" w:rsidRDefault="00D3792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8,00-10,30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9C1C3C1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97FAEEF" w14:textId="33EE17D8" w:rsidR="00453362" w:rsidRPr="00FF1020" w:rsidRDefault="00D3792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4496FE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1F6325D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CF6DCC5" w14:textId="7011879E" w:rsidR="00453362" w:rsidRPr="00FF1020" w:rsidRDefault="00321A06" w:rsidP="00434E3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434E33">
              <w:rPr>
                <w:rFonts w:ascii="Merriweather" w:hAnsi="Merriweather" w:cs="Times New Roman"/>
                <w:sz w:val="18"/>
              </w:rPr>
              <w:t>9</w:t>
            </w:r>
            <w:r w:rsidR="00D3792C">
              <w:rPr>
                <w:rFonts w:ascii="Merriweather" w:hAnsi="Merriweather" w:cs="Times New Roman"/>
                <w:sz w:val="18"/>
              </w:rPr>
              <w:t xml:space="preserve">. </w:t>
            </w:r>
            <w:r w:rsidR="00434E33">
              <w:rPr>
                <w:rFonts w:ascii="Merriweather" w:hAnsi="Merriweather" w:cs="Times New Roman"/>
                <w:sz w:val="18"/>
              </w:rPr>
              <w:t>2</w:t>
            </w:r>
            <w:r w:rsidR="00D3792C">
              <w:rPr>
                <w:rFonts w:ascii="Merriweather" w:hAnsi="Merriweather" w:cs="Times New Roman"/>
                <w:sz w:val="18"/>
              </w:rPr>
              <w:t>. 202</w:t>
            </w:r>
            <w:r w:rsidR="00434E33">
              <w:rPr>
                <w:rFonts w:ascii="Merriweather" w:hAnsi="Merriweather" w:cs="Times New Roman"/>
                <w:sz w:val="18"/>
              </w:rPr>
              <w:t>4</w:t>
            </w:r>
            <w:r w:rsidR="00D3792C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5805A3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812CCD9" w14:textId="2C3C09FE" w:rsidR="00453362" w:rsidRPr="00FF1020" w:rsidRDefault="00434E3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6. 6. 2024</w:t>
            </w:r>
            <w:r w:rsidR="00D3792C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4449E3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55FCC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DCF49AA" w14:textId="32F9D0CC" w:rsidR="00453362" w:rsidRPr="00FF1020" w:rsidRDefault="00D3792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14:paraId="3EDB33B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B383F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054CC7B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5BACC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A010C97" w14:textId="6F9B3658" w:rsidR="00453362" w:rsidRPr="00FF1020" w:rsidRDefault="00434E3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</w:t>
            </w:r>
            <w:r w:rsidR="00D3792C">
              <w:rPr>
                <w:rFonts w:ascii="Merriweather" w:hAnsi="Merriweather" w:cs="Times New Roman"/>
                <w:sz w:val="18"/>
              </w:rPr>
              <w:t>rof. dr. sc. Slavica Šimić Šašić</w:t>
            </w:r>
          </w:p>
        </w:tc>
      </w:tr>
      <w:tr w:rsidR="00453362" w:rsidRPr="00FF1020" w14:paraId="3087946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D96563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B75CE80" w14:textId="2B7DEB59" w:rsidR="00453362" w:rsidRPr="00FF1020" w:rsidRDefault="004C0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D3792C" w:rsidRPr="007544EC">
                <w:rPr>
                  <w:rStyle w:val="Hyperlink"/>
                  <w:rFonts w:ascii="Merriweather" w:hAnsi="Merriweather" w:cs="Times New Roman"/>
                  <w:sz w:val="18"/>
                </w:rPr>
                <w:t>ssimic@unizd.hr</w:t>
              </w:r>
            </w:hyperlink>
            <w:r w:rsidR="00D3792C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17FD49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24E0286" w14:textId="497B4504" w:rsidR="00D3792C" w:rsidRDefault="00321A0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</w:t>
            </w:r>
            <w:r w:rsidR="00D3792C">
              <w:rPr>
                <w:rFonts w:ascii="Merriweather" w:hAnsi="Merriweather" w:cs="Times New Roman"/>
                <w:sz w:val="18"/>
              </w:rPr>
              <w:t xml:space="preserve"> 10,30 – 11, 30</w:t>
            </w:r>
          </w:p>
          <w:p w14:paraId="100BD218" w14:textId="4031D1E5" w:rsidR="00453362" w:rsidRPr="00FF1020" w:rsidRDefault="00D3792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Četvrtak 10,30-11,30</w:t>
            </w:r>
          </w:p>
        </w:tc>
      </w:tr>
      <w:tr w:rsidR="00453362" w:rsidRPr="00FF1020" w14:paraId="0A38B5B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C54D0F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3CE076C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6B6DEB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9FDAA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B94738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9214F6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DF0B75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FD47EF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8B2FA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6B1033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4F200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178F7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0E88C5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45DE9C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1DF871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BF19EF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8B903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29781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ACC5CE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F6D416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D73D38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F87CA1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600C7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1119D1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D159C1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456900E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BC4051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A045B16" w14:textId="65314B5F" w:rsidR="00453362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8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4273984" w14:textId="77777777" w:rsidR="00453362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FD648EF" w14:textId="489E1478" w:rsidR="00453362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8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AB8B358" w14:textId="77777777" w:rsidR="00453362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AC50B7E" w14:textId="77777777" w:rsidR="00453362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216202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7E1342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59B0940" w14:textId="77777777" w:rsidR="00453362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7BE957F" w14:textId="77777777" w:rsidR="00453362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579FA48" w14:textId="77777777" w:rsidR="00453362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383917E" w14:textId="77777777" w:rsidR="00453362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97179FF" w14:textId="77777777" w:rsidR="00453362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52E50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80E8FC7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AA233B1" w14:textId="77777777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6E8E">
              <w:rPr>
                <w:rFonts w:ascii="Merriweather" w:hAnsi="Merriweather" w:cs="Times New Roman"/>
                <w:sz w:val="18"/>
              </w:rPr>
              <w:t>Svladavanjem sadržaja studenti će moći:</w:t>
            </w:r>
          </w:p>
          <w:p w14:paraId="3BA60B7B" w14:textId="77777777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6E8E">
              <w:rPr>
                <w:rFonts w:ascii="Merriweather" w:hAnsi="Merriweather" w:cs="Times New Roman"/>
                <w:sz w:val="18"/>
              </w:rPr>
              <w:t>- opisati, klasificirati i usporediti različite metode istraživanja (znanstvene paradigme, vrste istraživanja, tehnike prikupljanja i obrade podataka)</w:t>
            </w:r>
          </w:p>
          <w:p w14:paraId="6C134306" w14:textId="77777777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6E8E">
              <w:rPr>
                <w:rFonts w:ascii="Merriweather" w:hAnsi="Merriweather" w:cs="Times New Roman"/>
                <w:sz w:val="18"/>
              </w:rPr>
              <w:t>- prepoznati i procijeniti proces i procedure izvođenja istraživačkog rada, nastanka znanstvenih podataka  i pisanja izvješća o znanstvenim rezultatima</w:t>
            </w:r>
          </w:p>
          <w:p w14:paraId="39FF391D" w14:textId="77777777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6E8E">
              <w:rPr>
                <w:rFonts w:ascii="Merriweather" w:hAnsi="Merriweather" w:cs="Times New Roman"/>
                <w:sz w:val="18"/>
              </w:rPr>
              <w:t>- pronaći i primijeniti specifična znanja u relevantnoj literaturi</w:t>
            </w:r>
          </w:p>
          <w:p w14:paraId="0F3ED1CC" w14:textId="77777777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6E8E">
              <w:rPr>
                <w:rFonts w:ascii="Merriweather" w:hAnsi="Merriweather" w:cs="Times New Roman"/>
                <w:sz w:val="18"/>
              </w:rPr>
              <w:t>- samostalno planirati i organizirati provedbu manjih istraživanja (izraditi nacrt, prikupiti, obraditi, analizirati, interpretirati i prikazati rezultate istraživanja)</w:t>
            </w:r>
          </w:p>
          <w:p w14:paraId="780344CA" w14:textId="77777777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6E8E">
              <w:rPr>
                <w:rFonts w:ascii="Merriweather" w:hAnsi="Merriweather" w:cs="Times New Roman"/>
                <w:sz w:val="18"/>
              </w:rPr>
              <w:lastRenderedPageBreak/>
              <w:t>- pratiti i kritički procjenjivati rezultate drugih istraživanja u smislu procjene kvalitete i primjenjivosti rezultata pri rješavanju određenih odgojno-obrazovnih problema.</w:t>
            </w:r>
          </w:p>
          <w:p w14:paraId="71AE9DB5" w14:textId="3072F6BD" w:rsidR="00310F9A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6E8E">
              <w:rPr>
                <w:rFonts w:ascii="Merriweather" w:hAnsi="Merriweather" w:cs="Times New Roman"/>
                <w:sz w:val="18"/>
              </w:rPr>
              <w:t>- razviti vještine potrebne za istraživački rad.</w:t>
            </w:r>
          </w:p>
        </w:tc>
      </w:tr>
      <w:tr w:rsidR="00310F9A" w:rsidRPr="00FF1020" w14:paraId="4781555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88FBCB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E38514C" w14:textId="371B71AF" w:rsidR="00434E33" w:rsidRPr="00434E33" w:rsidRDefault="00434E33" w:rsidP="00434E3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- </w:t>
            </w:r>
            <w:r w:rsidRPr="00434E33">
              <w:rPr>
                <w:rFonts w:ascii="Merriweather" w:hAnsi="Merriweather" w:cs="Times New Roman"/>
                <w:sz w:val="18"/>
              </w:rPr>
              <w:t xml:space="preserve">organizirati i planirati samostalno učenje i napredovanja kroz studij na način kritičkog i samokritičnog propitivanja znanstvenih istina; </w:t>
            </w:r>
          </w:p>
          <w:p w14:paraId="3193B517" w14:textId="77777777" w:rsidR="00434E33" w:rsidRPr="00434E33" w:rsidRDefault="00434E33" w:rsidP="00434E3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4E33">
              <w:rPr>
                <w:rFonts w:ascii="Merriweather" w:hAnsi="Merriweather" w:cs="Times New Roman"/>
                <w:sz w:val="18"/>
              </w:rPr>
              <w:t>- preuzimati odgovornost u procesima daljnje osobne i profesionalne afirmacije svojeg stručnog profila, uz istovremeno promicanje značaja stručnog područja rada;</w:t>
            </w:r>
          </w:p>
          <w:p w14:paraId="7D47D347" w14:textId="1A335E87" w:rsidR="00310F9A" w:rsidRPr="00256E8E" w:rsidRDefault="00434E33" w:rsidP="00256E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34E33">
              <w:rPr>
                <w:rFonts w:ascii="Merriweather" w:hAnsi="Merriweather" w:cs="Times New Roman"/>
                <w:sz w:val="18"/>
              </w:rPr>
              <w:t>- pokazivati, razumjeti i promicati koncepte cjeloživotnog učenja zalaganjem za osobni profesionalni razvoj;</w:t>
            </w:r>
          </w:p>
        </w:tc>
      </w:tr>
      <w:tr w:rsidR="00FC2198" w:rsidRPr="00FF1020" w14:paraId="4FEFA6D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7B3988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08D5860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7E19074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36F8B01" w14:textId="680857D3" w:rsidR="00FC2198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9348F89" w14:textId="77777777" w:rsidR="00FC2198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0736360" w14:textId="77777777" w:rsidR="00FC2198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5B7FCDD" w14:textId="77777777" w:rsidR="00FC2198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E6CA3D2" w14:textId="59425C5E" w:rsidR="00FC2198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41471884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4ADF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7129F45" w14:textId="77777777" w:rsidR="00FC2198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074D8EF" w14:textId="77777777" w:rsidR="00FC2198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DB32283" w14:textId="77777777" w:rsidR="00FC2198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C3FE5B0" w14:textId="77777777" w:rsidR="00FC2198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A5B7292" w14:textId="77777777" w:rsidR="00FC2198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688819A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F8452B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2675E92" w14:textId="2CEE6E64" w:rsidR="00FC2198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2A40A8B" w14:textId="73E5FBBE" w:rsidR="00FC2198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A352194" w14:textId="77777777" w:rsidR="00FC2198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1356159E" w14:textId="77777777" w:rsidR="00FC2198" w:rsidRPr="00FF1020" w:rsidRDefault="004C0DE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1149A68C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84BF70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6B9541" w14:textId="6A042AC4" w:rsidR="00FC2198" w:rsidRPr="00256E8E" w:rsidRDefault="00256E8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Cs/>
                <w:sz w:val="18"/>
              </w:rPr>
            </w:pPr>
            <w:r w:rsidRPr="00256E8E">
              <w:rPr>
                <w:rFonts w:ascii="Merriweather" w:hAnsi="Merriweather" w:cs="Times New Roman"/>
                <w:iCs/>
                <w:sz w:val="18"/>
              </w:rPr>
              <w:t>Redovni studenti su obvezni prisustvovati nastavi 70%, a izvanredni 50%. Ispit  se može položiti preko kolokvija ili na završnom ispitu. Prije izlaska na ispit treba izraditi i prezentirati istraživanje.</w:t>
            </w:r>
          </w:p>
        </w:tc>
      </w:tr>
      <w:tr w:rsidR="00FC2198" w:rsidRPr="00FF1020" w14:paraId="3D7071C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1870AB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4B32815" w14:textId="77777777" w:rsidR="00FC2198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8159568" w14:textId="66444E18" w:rsidR="00FC2198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8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F118036" w14:textId="4F91C157" w:rsidR="00FC2198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8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45E5F606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1DC8E6A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F45AA4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6EA31BB2" w14:textId="7D7E9D72" w:rsidR="00FC2198" w:rsidRPr="00FF1020" w:rsidRDefault="00AC38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Lipanj/srpanj 202</w:t>
            </w:r>
            <w:r w:rsidR="00434E33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112" w:type="dxa"/>
            <w:gridSpan w:val="7"/>
            <w:vAlign w:val="center"/>
          </w:tcPr>
          <w:p w14:paraId="026A5FB3" w14:textId="115FE6B3" w:rsidR="00FC2198" w:rsidRPr="00FF1020" w:rsidRDefault="00AC386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 202</w:t>
            </w:r>
            <w:r w:rsidR="00434E33">
              <w:rPr>
                <w:rFonts w:ascii="Merriweather" w:hAnsi="Merriweather" w:cs="Times New Roman"/>
                <w:sz w:val="18"/>
              </w:rPr>
              <w:t>4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14:paraId="765C36B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1C0D2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931CB97" w14:textId="5C5F9620" w:rsidR="00FC2198" w:rsidRPr="00FF1020" w:rsidRDefault="00256E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56E8E">
              <w:rPr>
                <w:rFonts w:ascii="Merriweather" w:eastAsia="MS Gothic" w:hAnsi="Merriweather" w:cs="Times New Roman"/>
                <w:sz w:val="18"/>
              </w:rPr>
              <w:t>Cilj predmeta je upoznati studente s metodologijom znanstvenih istraživanja, znanstvenim metodama, postupcima prikupljanja i obrade podataka, te ih osposobiti za provođenje istraživanja (planiranje, provedba, pisanje izvještaja). Olakšati praćenje relevantne literature i potaknuti na kritičko prosuđivanje kvalitete i primjenjivosti rezultata pri rješavanju određenih odgojno-obrazovnih problema.</w:t>
            </w:r>
          </w:p>
        </w:tc>
      </w:tr>
      <w:tr w:rsidR="00FC2198" w:rsidRPr="00FF1020" w14:paraId="748F7F4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AAB388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2C0C66D" w14:textId="77777777" w:rsidR="00256E8E" w:rsidRPr="00256E8E" w:rsidRDefault="00FC2198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256E8E" w:rsidRPr="00256E8E">
              <w:rPr>
                <w:rFonts w:ascii="Merriweather" w:eastAsia="MS Gothic" w:hAnsi="Merriweather" w:cs="Times New Roman"/>
                <w:sz w:val="18"/>
              </w:rPr>
              <w:t>Određenje znanosti (funkcije, elementi, paradigme)</w:t>
            </w:r>
          </w:p>
          <w:p w14:paraId="78892886" w14:textId="41B6CD6F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>Tijek istraživanja (etape istraživanja)</w:t>
            </w:r>
          </w:p>
          <w:p w14:paraId="40E49038" w14:textId="0AC5E095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 xml:space="preserve">Vrste istraživanja </w:t>
            </w:r>
          </w:p>
          <w:p w14:paraId="1B7D91C8" w14:textId="687ACA1D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>Metode istraživanja (deskriptivna, kauzalna, eksperiment)</w:t>
            </w:r>
          </w:p>
          <w:p w14:paraId="45F453A8" w14:textId="092FD564" w:rsid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5. Metrijske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>karakteristike mjernih instrumenata</w:t>
            </w:r>
          </w:p>
          <w:p w14:paraId="3B4E6C8A" w14:textId="6970BFB4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 xml:space="preserve">Prikupljanje podataka (rad na dokumentaciji, opažanje, intervju) </w:t>
            </w:r>
          </w:p>
          <w:p w14:paraId="4AA6BD87" w14:textId="60F1C064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>Prikupljanje podataka (anketa, test, skale procjene)</w:t>
            </w:r>
          </w:p>
          <w:p w14:paraId="79C1C43F" w14:textId="27615670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 xml:space="preserve">Kvalitativna analiza podataka </w:t>
            </w:r>
          </w:p>
          <w:p w14:paraId="1992ADC9" w14:textId="3946949A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>Vrste podataka</w:t>
            </w:r>
          </w:p>
          <w:p w14:paraId="2B21A61A" w14:textId="18D25DC4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 xml:space="preserve">Deskriptivna statistika: srednje vrijednosti, raspršenja, </w:t>
            </w:r>
          </w:p>
          <w:p w14:paraId="44EE021F" w14:textId="323B345C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>Korelacija</w:t>
            </w:r>
          </w:p>
          <w:p w14:paraId="79D42E75" w14:textId="3298205F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 xml:space="preserve">Inferencijska statistika (t-test, </w:t>
            </w:r>
            <w:r w:rsidRPr="00256E8E">
              <w:rPr>
                <w:rFonts w:ascii="Cambria" w:eastAsia="MS Gothic" w:hAnsi="Cambria" w:cs="Cambria"/>
                <w:sz w:val="18"/>
              </w:rPr>
              <w:t>χ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>2-test)</w:t>
            </w:r>
          </w:p>
          <w:p w14:paraId="5C073E7B" w14:textId="1D788B1A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>Interpretacije i prezentacija rezultata</w:t>
            </w:r>
          </w:p>
          <w:p w14:paraId="1368B57A" w14:textId="77777777" w:rsid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>Izrada izvješća o znanstvenom istraživanju</w:t>
            </w:r>
          </w:p>
          <w:p w14:paraId="25A3B828" w14:textId="5AF8479D" w:rsidR="00FC2198" w:rsidRPr="00FF1020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t>Etika i istraživanja</w:t>
            </w:r>
          </w:p>
          <w:p w14:paraId="0FCC4461" w14:textId="77777777" w:rsidR="00256E8E" w:rsidRDefault="00256E8E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  <w:p w14:paraId="5B736250" w14:textId="7C83F113" w:rsidR="00FC2198" w:rsidRPr="00FF1020" w:rsidRDefault="00256E8E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>Vježbe prate teme predavanja</w:t>
            </w:r>
          </w:p>
        </w:tc>
      </w:tr>
      <w:tr w:rsidR="00FC2198" w:rsidRPr="00FF1020" w14:paraId="08D5CEC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1306C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321CB6E" w14:textId="77777777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56E8E">
              <w:rPr>
                <w:rFonts w:ascii="Merriweather" w:eastAsia="MS Gothic" w:hAnsi="Merriweather" w:cs="Times New Roman"/>
                <w:sz w:val="18"/>
              </w:rPr>
              <w:t>Mužić, V. (2004). Uvod u metodologiju istraživanja odgoja i obrazovanja. Zagreb: Educa.</w:t>
            </w:r>
          </w:p>
          <w:p w14:paraId="10DE0CE0" w14:textId="2F90896D" w:rsidR="00256E8E" w:rsidRDefault="00AF3E49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3E49">
              <w:rPr>
                <w:rFonts w:ascii="Merriweather" w:eastAsia="MS Gothic" w:hAnsi="Merriweather" w:cs="Times New Roman"/>
                <w:sz w:val="18"/>
              </w:rPr>
              <w:t xml:space="preserve">Slišković, A., Burić, I., Tokić, A., Banai, B., Pavela Banai, I., Ombla, J. (2021). Znanstveno istraživanje u psihologiji: vodič za početnike. Zadar, Sveučilište u Zadru. </w:t>
            </w:r>
            <w:hyperlink r:id="rId9" w:history="1">
              <w:r w:rsidRPr="007544EC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https://morepress.unizd.hr/books/index.php/press/catalog/view/78/79/1496</w:t>
              </w:r>
            </w:hyperlink>
          </w:p>
          <w:p w14:paraId="7D5B396E" w14:textId="77777777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25614427" w14:textId="77777777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56E8E">
              <w:rPr>
                <w:rFonts w:ascii="Merriweather" w:eastAsia="MS Gothic" w:hAnsi="Merriweather" w:cs="Times New Roman"/>
                <w:sz w:val="18"/>
              </w:rPr>
              <w:t xml:space="preserve">Bubić, A. (2014). Osnove statistike u društvenim i obrazovnim znanostima. </w:t>
            </w:r>
            <w:r w:rsidRPr="00256E8E">
              <w:rPr>
                <w:rFonts w:ascii="Merriweather" w:eastAsia="MS Gothic" w:hAnsi="Merriweather" w:cs="Times New Roman"/>
                <w:sz w:val="18"/>
              </w:rPr>
              <w:lastRenderedPageBreak/>
              <w:t>http://marul.ffst.hr/~abubic/nastava/statistika/statistika_prirucnik_ucitelji.pdf</w:t>
            </w:r>
          </w:p>
          <w:p w14:paraId="34F72867" w14:textId="1F80408C" w:rsidR="00FC2198" w:rsidRPr="00FF1020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56E8E">
              <w:rPr>
                <w:rFonts w:ascii="Merriweather" w:eastAsia="MS Gothic" w:hAnsi="Merriweather" w:cs="Times New Roman"/>
                <w:sz w:val="18"/>
              </w:rPr>
              <w:t>Etički kodeks istraživanja s djecom. http://www.ufzg.unizg.hr/wp-content/uploads/2013/12/Eticki-kodeks-istrazivanja-s-djecom.pdf</w:t>
            </w:r>
          </w:p>
        </w:tc>
      </w:tr>
      <w:tr w:rsidR="00FC2198" w:rsidRPr="00FF1020" w14:paraId="32658B3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D6AC6E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C88AC36" w14:textId="7ABA7D0C" w:rsidR="00256E8E" w:rsidRDefault="00AF3E49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3E49">
              <w:rPr>
                <w:rFonts w:ascii="Merriweather" w:eastAsia="MS Gothic" w:hAnsi="Merriweather" w:cs="Times New Roman"/>
                <w:sz w:val="18"/>
              </w:rPr>
              <w:t>Milas, G. (2009). Istraživačke metode u psihologiji i drugim društvenim znanostima. Jatrebarsko: Naklada Slap. (Odabrana poglavlja)</w:t>
            </w:r>
          </w:p>
          <w:p w14:paraId="1011F8AA" w14:textId="150CF110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56E8E">
              <w:rPr>
                <w:rFonts w:ascii="Merriweather" w:eastAsia="MS Gothic" w:hAnsi="Merriweather" w:cs="Times New Roman"/>
                <w:sz w:val="18"/>
              </w:rPr>
              <w:t>Cohen, L., Manion, L. i Morrison, K. (2007). Metode istraživanja u obrazovanju. Jastrebarsko: Naklada Slap.</w:t>
            </w:r>
          </w:p>
          <w:p w14:paraId="1C7D592B" w14:textId="77777777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56E8E">
              <w:rPr>
                <w:rFonts w:ascii="Merriweather" w:eastAsia="MS Gothic" w:hAnsi="Merriweather" w:cs="Times New Roman"/>
                <w:sz w:val="18"/>
              </w:rPr>
              <w:t>Petz, B. (2004). Osnove statističke metode za nematematičare. Jastrebarsko: Naklada Slap</w:t>
            </w:r>
          </w:p>
          <w:p w14:paraId="0FD27E12" w14:textId="77777777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56E8E">
              <w:rPr>
                <w:rFonts w:ascii="Merriweather" w:eastAsia="MS Gothic" w:hAnsi="Merriweather" w:cs="Times New Roman"/>
                <w:sz w:val="18"/>
              </w:rPr>
              <w:t>Silobrčić, V. (2000). Kako sastaviti, objaviti i ocijeniti znanstveno djelo. Zagreb: Medicinska naklada.</w:t>
            </w:r>
          </w:p>
          <w:p w14:paraId="193B3BE7" w14:textId="77777777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56E8E">
              <w:rPr>
                <w:rFonts w:ascii="Merriweather" w:eastAsia="MS Gothic" w:hAnsi="Merriweather" w:cs="Times New Roman"/>
                <w:sz w:val="18"/>
              </w:rPr>
              <w:t xml:space="preserve">Mužić, V., Matijević, M. i Jokić, M. (2003). Istraživati i objavljivati – elementi metodološke pismenosti u pedagogiji. Zagreb: HPKZ. </w:t>
            </w:r>
          </w:p>
          <w:p w14:paraId="1075CBB6" w14:textId="77777777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56E8E">
              <w:rPr>
                <w:rFonts w:ascii="Merriweather" w:eastAsia="MS Gothic" w:hAnsi="Merriweather" w:cs="Times New Roman"/>
                <w:sz w:val="18"/>
              </w:rPr>
              <w:t>Dijete i društvo (Tematski broj: Etika istraživanja s djecom). 2003., 5(1).</w:t>
            </w:r>
          </w:p>
          <w:p w14:paraId="1214C0D7" w14:textId="77777777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56E8E">
              <w:rPr>
                <w:rFonts w:ascii="Merriweather" w:eastAsia="MS Gothic" w:hAnsi="Merriweather" w:cs="Times New Roman"/>
                <w:sz w:val="18"/>
              </w:rPr>
              <w:t>Sekulić-Majurec, A. (2000.): Kvantitativan i/ili kvalitativan pristup istraživanjima pedagoških fenomena – neke aktualne dileme. Napredak, 141 (3), 289-300.</w:t>
            </w:r>
          </w:p>
          <w:p w14:paraId="545DED4D" w14:textId="4136A2AA" w:rsidR="00FC2198" w:rsidRPr="00FF1020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56E8E">
              <w:rPr>
                <w:rFonts w:ascii="Merriweather" w:eastAsia="MS Gothic" w:hAnsi="Merriweather" w:cs="Times New Roman"/>
                <w:sz w:val="18"/>
              </w:rPr>
              <w:t>Časopisi iz područja odgojnih znanosti.</w:t>
            </w:r>
          </w:p>
        </w:tc>
      </w:tr>
      <w:tr w:rsidR="00FC2198" w:rsidRPr="00FF1020" w14:paraId="345752A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C99F06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3F9021A" w14:textId="34D09CB1" w:rsidR="00AF3E49" w:rsidRDefault="00AF3E49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3E49">
              <w:rPr>
                <w:rFonts w:ascii="Merriweather" w:eastAsia="MS Gothic" w:hAnsi="Merriweather" w:cs="Times New Roman"/>
                <w:sz w:val="18"/>
              </w:rPr>
              <w:t xml:space="preserve">Slišković, A., Burić, I., Tokić, A., Banai, B., Pavela Banai, I., Ombla, J. (2021). Znanstveno istraživanje u psihologiji: vodič za početnike. Zadar, Sveučilište u Zadru. </w:t>
            </w:r>
            <w:hyperlink r:id="rId10" w:history="1">
              <w:r w:rsidRPr="007544EC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https://morepress.unizd.hr/books/index.php/press/catalog/view/78/79/1496</w:t>
              </w:r>
            </w:hyperlink>
          </w:p>
          <w:p w14:paraId="2758A22C" w14:textId="39B6C6E5" w:rsidR="00256E8E" w:rsidRPr="00256E8E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56E8E">
              <w:rPr>
                <w:rFonts w:ascii="Merriweather" w:eastAsia="MS Gothic" w:hAnsi="Merriweather" w:cs="Times New Roman"/>
                <w:sz w:val="18"/>
              </w:rPr>
              <w:t xml:space="preserve">Bubić, A. (2014). Osnove statistike u društvenim i obrazovnim znanostima. </w:t>
            </w:r>
            <w:hyperlink r:id="rId11" w:history="1">
              <w:r w:rsidRPr="007544EC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http://marul.ffst.hr/~abubic/nastava/statistika/statistika_prirucnik_ucitelji.pdf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38A88732" w14:textId="2D507665" w:rsidR="00FC2198" w:rsidRPr="00FF1020" w:rsidRDefault="00256E8E" w:rsidP="00256E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56E8E">
              <w:rPr>
                <w:rFonts w:ascii="Merriweather" w:eastAsia="MS Gothic" w:hAnsi="Merriweather" w:cs="Times New Roman"/>
                <w:sz w:val="18"/>
              </w:rPr>
              <w:t xml:space="preserve">Etički kodeks istraživanja s djecom. </w:t>
            </w:r>
            <w:hyperlink r:id="rId12" w:history="1">
              <w:r w:rsidRPr="007544EC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http://www.ufzg.unizg.hr/wp-content/uploads/2013/12/Eticki-kodeks-istrazivanja-s-djecom.pdf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14:paraId="582A2339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50B4B3B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6D51D97E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811A66A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AF77A1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3961F24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1359554" w14:textId="77777777" w:rsidR="00B71A57" w:rsidRPr="00FF1020" w:rsidRDefault="004C0D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FAE648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0542F11" w14:textId="77777777" w:rsidR="00B71A57" w:rsidRPr="00FF1020" w:rsidRDefault="004C0D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89E81B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3E2D133" w14:textId="77777777" w:rsidR="00B71A57" w:rsidRPr="00FF1020" w:rsidRDefault="004C0D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F806034" w14:textId="77777777" w:rsidR="00B71A57" w:rsidRPr="00FF1020" w:rsidRDefault="004C0D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0CB2DDA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3139DF8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2A0163A" w14:textId="77777777" w:rsidR="00B71A57" w:rsidRPr="00FF1020" w:rsidRDefault="004C0D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2816E76" w14:textId="713A5324" w:rsidR="00B71A57" w:rsidRPr="00FF1020" w:rsidRDefault="004C0D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4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A7771F7" w14:textId="77777777" w:rsidR="00B71A57" w:rsidRPr="00FF1020" w:rsidRDefault="004C0D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35C0D69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D7B5894" w14:textId="77777777" w:rsidR="00B71A57" w:rsidRPr="00FF1020" w:rsidRDefault="004C0DE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001DAA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22E8EBC" w14:textId="77777777" w:rsidR="00B71A57" w:rsidRPr="00FF1020" w:rsidRDefault="004C0DE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F26C079" w14:textId="77777777" w:rsidR="00B71A57" w:rsidRPr="00FF1020" w:rsidRDefault="004C0DE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528A4C2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4EE986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AC87760" w14:textId="0BC16228" w:rsidR="00AF3E49" w:rsidRPr="00AF3E49" w:rsidRDefault="00AF3E49" w:rsidP="00AF3E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3E49">
              <w:rPr>
                <w:rFonts w:ascii="Merriweather" w:eastAsia="MS Gothic" w:hAnsi="Merriweather" w:cs="Times New Roman"/>
                <w:sz w:val="18"/>
              </w:rPr>
              <w:t>Konačna ocjena izračunava se prema formuli: (aktivnost na nastavi x 0,</w:t>
            </w:r>
            <w:r>
              <w:rPr>
                <w:rFonts w:ascii="Merriweather" w:eastAsia="MS Gothic" w:hAnsi="Merriweather" w:cs="Times New Roman"/>
                <w:sz w:val="18"/>
              </w:rPr>
              <w:t>1</w:t>
            </w:r>
            <w:r w:rsidRPr="00AF3E49">
              <w:rPr>
                <w:rFonts w:ascii="Merriweather" w:eastAsia="MS Gothic" w:hAnsi="Merriweather" w:cs="Times New Roman"/>
                <w:sz w:val="18"/>
              </w:rPr>
              <w:t>0)+ (istraživanje x 0,</w:t>
            </w:r>
            <w:r>
              <w:rPr>
                <w:rFonts w:ascii="Merriweather" w:eastAsia="MS Gothic" w:hAnsi="Merriweather" w:cs="Times New Roman"/>
                <w:sz w:val="18"/>
              </w:rPr>
              <w:t>3</w:t>
            </w:r>
            <w:r w:rsidRPr="00AF3E49">
              <w:rPr>
                <w:rFonts w:ascii="Merriweather" w:eastAsia="MS Gothic" w:hAnsi="Merriweather" w:cs="Times New Roman"/>
                <w:sz w:val="18"/>
              </w:rPr>
              <w:t>0) + (završni ispit x 0,60).</w:t>
            </w:r>
          </w:p>
          <w:p w14:paraId="07987E03" w14:textId="77777777" w:rsidR="00AF3E49" w:rsidRPr="00AF3E49" w:rsidRDefault="00AF3E49" w:rsidP="00AF3E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3E49">
              <w:rPr>
                <w:rFonts w:ascii="Merriweather" w:eastAsia="MS Gothic" w:hAnsi="Merriweather" w:cs="Times New Roman"/>
                <w:sz w:val="18"/>
              </w:rPr>
              <w:t>Ako je student dobio ocjenu 3 iz aktivnosti na nastavi, 5 iz istraživanja i 4 iz ispita izračun bi izgledao ovako:</w:t>
            </w:r>
          </w:p>
          <w:p w14:paraId="10597280" w14:textId="65C36D0A" w:rsidR="00FC2198" w:rsidRPr="00FF1020" w:rsidRDefault="00AF3E49" w:rsidP="00AF3E4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F3E49">
              <w:rPr>
                <w:rFonts w:ascii="Merriweather" w:eastAsia="MS Gothic" w:hAnsi="Merriweather" w:cs="Times New Roman"/>
                <w:sz w:val="18"/>
              </w:rPr>
              <w:t>(3 x 0,</w:t>
            </w:r>
            <w:r>
              <w:rPr>
                <w:rFonts w:ascii="Merriweather" w:eastAsia="MS Gothic" w:hAnsi="Merriweather" w:cs="Times New Roman"/>
                <w:sz w:val="18"/>
              </w:rPr>
              <w:t>1</w:t>
            </w:r>
            <w:r w:rsidRPr="00AF3E49">
              <w:rPr>
                <w:rFonts w:ascii="Merriweather" w:eastAsia="MS Gothic" w:hAnsi="Merriweather" w:cs="Times New Roman"/>
                <w:sz w:val="18"/>
              </w:rPr>
              <w:t>) + (5 x 0,</w:t>
            </w:r>
            <w:r>
              <w:rPr>
                <w:rFonts w:ascii="Merriweather" w:eastAsia="MS Gothic" w:hAnsi="Merriweather" w:cs="Times New Roman"/>
                <w:sz w:val="18"/>
              </w:rPr>
              <w:t>3</w:t>
            </w:r>
            <w:r w:rsidRPr="00AF3E49">
              <w:rPr>
                <w:rFonts w:ascii="Merriweather" w:eastAsia="MS Gothic" w:hAnsi="Merriweather" w:cs="Times New Roman"/>
                <w:sz w:val="18"/>
              </w:rPr>
              <w:t>) + (4 x 0,6) = 0,</w:t>
            </w:r>
            <w:r>
              <w:rPr>
                <w:rFonts w:ascii="Merriweather" w:eastAsia="MS Gothic" w:hAnsi="Merriweather" w:cs="Times New Roman"/>
                <w:sz w:val="18"/>
              </w:rPr>
              <w:t>3</w:t>
            </w:r>
            <w:r w:rsidRPr="00AF3E49">
              <w:rPr>
                <w:rFonts w:ascii="Merriweather" w:eastAsia="MS Gothic" w:hAnsi="Merriweather" w:cs="Times New Roman"/>
                <w:sz w:val="18"/>
              </w:rPr>
              <w:t xml:space="preserve"> + 1,</w:t>
            </w: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Pr="00AF3E49">
              <w:rPr>
                <w:rFonts w:ascii="Merriweather" w:eastAsia="MS Gothic" w:hAnsi="Merriweather" w:cs="Times New Roman"/>
                <w:sz w:val="18"/>
              </w:rPr>
              <w:t xml:space="preserve"> + 2,4 = </w:t>
            </w:r>
            <w:r>
              <w:rPr>
                <w:rFonts w:ascii="Merriweather" w:eastAsia="MS Gothic" w:hAnsi="Merriweather" w:cs="Times New Roman"/>
                <w:sz w:val="18"/>
              </w:rPr>
              <w:t>4,2</w:t>
            </w:r>
            <w:r w:rsidRPr="00AF3E49">
              <w:rPr>
                <w:rFonts w:ascii="Merriweather" w:eastAsia="MS Gothic" w:hAnsi="Merriweather" w:cs="Times New Roman"/>
                <w:sz w:val="18"/>
              </w:rPr>
              <w:t xml:space="preserve"> = 4</w:t>
            </w:r>
          </w:p>
        </w:tc>
      </w:tr>
      <w:tr w:rsidR="00FC2198" w:rsidRPr="00FF1020" w14:paraId="214F9A8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E97473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C9499F2" w14:textId="730518D9" w:rsidR="00FC2198" w:rsidRPr="00FF1020" w:rsidRDefault="00AF3E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5BE2A7E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67C3483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E8694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01B13F8" w14:textId="11358041" w:rsidR="00FC2198" w:rsidRPr="00FF1020" w:rsidRDefault="00AF3E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60-65</w:t>
            </w:r>
          </w:p>
        </w:tc>
        <w:tc>
          <w:tcPr>
            <w:tcW w:w="6061" w:type="dxa"/>
            <w:gridSpan w:val="27"/>
            <w:vAlign w:val="center"/>
          </w:tcPr>
          <w:p w14:paraId="69D9E8C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0E7E63F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B776B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E517464" w14:textId="2D77C473" w:rsidR="00FC2198" w:rsidRPr="00FF1020" w:rsidRDefault="00AF3E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66-75</w:t>
            </w:r>
          </w:p>
        </w:tc>
        <w:tc>
          <w:tcPr>
            <w:tcW w:w="6061" w:type="dxa"/>
            <w:gridSpan w:val="27"/>
            <w:vAlign w:val="center"/>
          </w:tcPr>
          <w:p w14:paraId="35EADF1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33A2C99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1CE651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6099D3F" w14:textId="2C19C49D" w:rsidR="00FC2198" w:rsidRPr="00FF1020" w:rsidRDefault="00AF3E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76-85</w:t>
            </w:r>
          </w:p>
        </w:tc>
        <w:tc>
          <w:tcPr>
            <w:tcW w:w="6061" w:type="dxa"/>
            <w:gridSpan w:val="27"/>
            <w:vAlign w:val="center"/>
          </w:tcPr>
          <w:p w14:paraId="39E2249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6889AC0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71C6EB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8CF1EB1" w14:textId="170784E2" w:rsidR="00FC2198" w:rsidRPr="00FF1020" w:rsidRDefault="00AF3E4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86-100</w:t>
            </w:r>
          </w:p>
        </w:tc>
        <w:tc>
          <w:tcPr>
            <w:tcW w:w="6061" w:type="dxa"/>
            <w:gridSpan w:val="27"/>
            <w:vAlign w:val="center"/>
          </w:tcPr>
          <w:p w14:paraId="6CD9547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7953486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49A345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AD670E7" w14:textId="77777777" w:rsidR="00FC2198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FB62774" w14:textId="77777777" w:rsidR="00FC2198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A148FAB" w14:textId="77777777" w:rsidR="00FC2198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1D856C8" w14:textId="77777777" w:rsidR="00FC2198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3861151" w14:textId="77777777" w:rsidR="00FC2198" w:rsidRPr="00FF1020" w:rsidRDefault="004C0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5C83DCC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B0CD077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05A6184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FFD6A3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7E018A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B1E3DE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23A414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FE62F3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CADE0D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5986B9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364F3A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2E4E99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2E168F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9B8FE4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23432" w14:textId="77777777" w:rsidR="004C0DEB" w:rsidRDefault="004C0DEB" w:rsidP="009947BA">
      <w:pPr>
        <w:spacing w:before="0" w:after="0"/>
      </w:pPr>
      <w:r>
        <w:separator/>
      </w:r>
    </w:p>
  </w:endnote>
  <w:endnote w:type="continuationSeparator" w:id="0">
    <w:p w14:paraId="0186D292" w14:textId="77777777" w:rsidR="004C0DEB" w:rsidRDefault="004C0DE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5FD4C" w14:textId="77777777" w:rsidR="004C0DEB" w:rsidRDefault="004C0DEB" w:rsidP="009947BA">
      <w:pPr>
        <w:spacing w:before="0" w:after="0"/>
      </w:pPr>
      <w:r>
        <w:separator/>
      </w:r>
    </w:p>
  </w:footnote>
  <w:footnote w:type="continuationSeparator" w:id="0">
    <w:p w14:paraId="014359D8" w14:textId="77777777" w:rsidR="004C0DEB" w:rsidRDefault="004C0DEB" w:rsidP="009947BA">
      <w:pPr>
        <w:spacing w:before="0" w:after="0"/>
      </w:pPr>
      <w:r>
        <w:continuationSeparator/>
      </w:r>
    </w:p>
  </w:footnote>
  <w:footnote w:id="1">
    <w:p w14:paraId="68F50C72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9014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9205B" wp14:editId="03EAFCE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0B583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2538D5" wp14:editId="5001F80E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9C9205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1A0B583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2538D5" wp14:editId="5001F80E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8922D2D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6ADBD5E9" w14:textId="77777777" w:rsidR="0079745E" w:rsidRDefault="0079745E" w:rsidP="0079745E">
    <w:pPr>
      <w:pStyle w:val="Header"/>
    </w:pPr>
  </w:p>
  <w:p w14:paraId="0EAA3F30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56E8E"/>
    <w:rsid w:val="0028545A"/>
    <w:rsid w:val="002E1CE6"/>
    <w:rsid w:val="002F2D22"/>
    <w:rsid w:val="00310F9A"/>
    <w:rsid w:val="00321A06"/>
    <w:rsid w:val="00326091"/>
    <w:rsid w:val="00357643"/>
    <w:rsid w:val="00371634"/>
    <w:rsid w:val="00386E9C"/>
    <w:rsid w:val="00393964"/>
    <w:rsid w:val="003F11B6"/>
    <w:rsid w:val="003F17B8"/>
    <w:rsid w:val="00434E33"/>
    <w:rsid w:val="00453362"/>
    <w:rsid w:val="00461219"/>
    <w:rsid w:val="00470F6D"/>
    <w:rsid w:val="00483BC3"/>
    <w:rsid w:val="004B1B3D"/>
    <w:rsid w:val="004B553E"/>
    <w:rsid w:val="004C0DEB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C3860"/>
    <w:rsid w:val="00AD23FB"/>
    <w:rsid w:val="00AF3E49"/>
    <w:rsid w:val="00B71A57"/>
    <w:rsid w:val="00B7307A"/>
    <w:rsid w:val="00B80A85"/>
    <w:rsid w:val="00C02454"/>
    <w:rsid w:val="00C208E9"/>
    <w:rsid w:val="00C3477B"/>
    <w:rsid w:val="00C85956"/>
    <w:rsid w:val="00C9733D"/>
    <w:rsid w:val="00CA3783"/>
    <w:rsid w:val="00CB23F4"/>
    <w:rsid w:val="00CF4279"/>
    <w:rsid w:val="00D136E4"/>
    <w:rsid w:val="00D3792C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AA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79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mic@unizd.hr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fzg.unizg.hr/wp-content/uploads/2013/12/Eticki-kodeks-istrazivanja-s-djecom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ul.ffst.hr/~abubic/nastava/statistika/statistika_prirucnik_ucitelj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repress.unizd.hr/books/index.php/press/catalog/view/78/79/14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repress.unizd.hr/books/index.php/press/catalog/view/78/79/149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C984-630E-4BB7-A380-A0913D43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MoJo</cp:lastModifiedBy>
  <cp:revision>2</cp:revision>
  <cp:lastPrinted>2021-02-12T11:27:00Z</cp:lastPrinted>
  <dcterms:created xsi:type="dcterms:W3CDTF">2024-02-25T20:26:00Z</dcterms:created>
  <dcterms:modified xsi:type="dcterms:W3CDTF">2024-02-25T20:26:00Z</dcterms:modified>
</cp:coreProperties>
</file>